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334A6F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</w:t>
      </w:r>
      <w:r w:rsidR="00DA590A">
        <w:rPr>
          <w:rFonts w:ascii="Times New Roman" w:hAnsi="Times New Roman"/>
          <w:sz w:val="28"/>
          <w:szCs w:val="28"/>
        </w:rPr>
        <w:t>0</w:t>
      </w:r>
      <w:r w:rsidR="00533A15">
        <w:rPr>
          <w:rFonts w:ascii="Times New Roman" w:hAnsi="Times New Roman"/>
          <w:sz w:val="28"/>
          <w:szCs w:val="28"/>
        </w:rPr>
        <w:t>.2025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F7922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A57F0D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отмене </w:t>
      </w:r>
      <w:r w:rsidR="00A57F0D"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>решения</w:t>
      </w:r>
      <w:r w:rsidR="009C361B"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Совета</w:t>
      </w:r>
    </w:p>
    <w:p w:rsidR="00A57F0D" w:rsidRPr="00A57F0D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</w:p>
    <w:p w:rsidR="009C361B" w:rsidRPr="00A57F0D" w:rsidRDefault="00A57F0D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от 16.10.2009 г. № 68 </w:t>
      </w:r>
      <w:r w:rsidR="009C361B" w:rsidRPr="00A57F0D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A57F0D" w:rsidRPr="00A57F0D" w:rsidRDefault="00A57F0D">
      <w:pPr>
        <w:pStyle w:val="ConsPlusNormal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A57F0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 утверждении Порядка принятия</w:t>
      </w:r>
    </w:p>
    <w:p w:rsidR="00A57F0D" w:rsidRPr="00A57F0D" w:rsidRDefault="00A57F0D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7F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решений </w:t>
      </w:r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 создании, реорганизации </w:t>
      </w:r>
    </w:p>
    <w:p w:rsidR="00A57F0D" w:rsidRPr="00A57F0D" w:rsidRDefault="00A57F0D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ликвидации </w:t>
      </w:r>
      <w:proofErr w:type="gramStart"/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муниципальных</w:t>
      </w:r>
      <w:proofErr w:type="gramEnd"/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унитарных </w:t>
      </w:r>
    </w:p>
    <w:p w:rsidR="00A57F0D" w:rsidRPr="00A57F0D" w:rsidRDefault="00A57F0D">
      <w:pPr>
        <w:pStyle w:val="ConsPlusNormal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предприятий и муниципальных учреждений </w:t>
      </w:r>
    </w:p>
    <w:p w:rsidR="009C361B" w:rsidRPr="00A57F0D" w:rsidRDefault="00A57F0D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  <w:r w:rsidRPr="00A57F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</w:t>
      </w:r>
      <w:r w:rsidRPr="00A57F0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поселения </w:t>
      </w:r>
      <w:proofErr w:type="gramStart"/>
      <w:r w:rsidRPr="00A57F0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Кедровый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A57F0D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</w:p>
    <w:p w:rsidR="009C361B" w:rsidRPr="000A7D89" w:rsidRDefault="00A57F0D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C361B"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="009C361B" w:rsidRPr="000A7D89">
        <w:rPr>
          <w:rFonts w:ascii="Times New Roman" w:hAnsi="Times New Roman"/>
          <w:sz w:val="28"/>
          <w:szCs w:val="28"/>
          <w:highlight w:val="white"/>
        </w:rPr>
        <w:t>,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 учитывая положения подпункта 5 пункта 1 статьи 23 Устава сельского поселения </w:t>
      </w:r>
      <w:proofErr w:type="gramStart"/>
      <w:r w:rsidR="009C361B"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 w:rsidR="009C361B">
        <w:rPr>
          <w:rFonts w:ascii="Times New Roman" w:hAnsi="Times New Roman"/>
          <w:sz w:val="28"/>
          <w:szCs w:val="28"/>
          <w:highlight w:val="white"/>
        </w:rPr>
        <w:t>,</w:t>
      </w:r>
      <w:r w:rsidR="009C361B"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A57F0D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Отменить решение</w:t>
      </w:r>
      <w:r w:rsidR="009C361B">
        <w:rPr>
          <w:rFonts w:ascii="Times New Roman" w:hAnsi="Times New Roman" w:cs="Times New Roman"/>
          <w:sz w:val="28"/>
          <w:szCs w:val="28"/>
          <w:highlight w:val="white"/>
        </w:rPr>
        <w:t xml:space="preserve"> Совета депутатов сельского поселения </w:t>
      </w:r>
      <w:proofErr w:type="gramStart"/>
      <w:r w:rsidR="009C361B"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 w:rsidR="009C361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A57F0D" w:rsidRDefault="00A57F0D" w:rsidP="00A57F0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A57F0D">
        <w:rPr>
          <w:rFonts w:ascii="Times New Roman" w:hAnsi="Times New Roman"/>
          <w:i/>
          <w:sz w:val="28"/>
          <w:szCs w:val="28"/>
          <w:highlight w:val="white"/>
        </w:rPr>
        <w:t xml:space="preserve">       </w:t>
      </w:r>
      <w:r w:rsidR="009C361B" w:rsidRPr="00A57F0D">
        <w:rPr>
          <w:rFonts w:ascii="Times New Roman" w:hAnsi="Times New Roman"/>
          <w:i/>
          <w:sz w:val="28"/>
          <w:szCs w:val="28"/>
          <w:highlight w:val="white"/>
        </w:rPr>
        <w:t xml:space="preserve">   </w:t>
      </w:r>
      <w:r w:rsidR="00DA590A" w:rsidRPr="00A57F0D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A57F0D">
        <w:rPr>
          <w:rFonts w:ascii="Times New Roman" w:hAnsi="Times New Roman"/>
          <w:sz w:val="28"/>
          <w:szCs w:val="28"/>
        </w:rPr>
        <w:t>№ 68 от 16.10.2009 г.  «Об утверждении порядка принятия решения о создании, реорганизации и ликвидации муниципальных унитарных предприятий и муниципальных учреждений сельского поселения Кедровый</w:t>
      </w:r>
      <w:r>
        <w:rPr>
          <w:rFonts w:ascii="Times New Roman" w:hAnsi="Times New Roman"/>
          <w:bCs/>
          <w:sz w:val="28"/>
          <w:szCs w:val="28"/>
        </w:rPr>
        <w:t>»</w:t>
      </w:r>
      <w:r w:rsidR="009C361B" w:rsidRPr="005E222C">
        <w:rPr>
          <w:rFonts w:ascii="Times New Roman" w:hAnsi="Times New Roman"/>
          <w:sz w:val="28"/>
          <w:szCs w:val="28"/>
        </w:rPr>
        <w:t>;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334A6F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лавы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Кедровый</w:t>
            </w:r>
          </w:p>
          <w:p w:rsidR="009C361B" w:rsidRPr="00037C76" w:rsidRDefault="009C361B" w:rsidP="00334A6F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334A6F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="00334A6F">
              <w:rPr>
                <w:rFonts w:ascii="Times New Roman" w:hAnsi="Times New Roman"/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Pr="00A57F0D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9F" w:rsidRDefault="0083409F">
      <w:pPr>
        <w:spacing w:after="0" w:line="240" w:lineRule="auto"/>
      </w:pPr>
      <w:r>
        <w:separator/>
      </w:r>
    </w:p>
  </w:endnote>
  <w:endnote w:type="continuationSeparator" w:id="0">
    <w:p w:rsidR="0083409F" w:rsidRDefault="0083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9F" w:rsidRDefault="0083409F">
      <w:pPr>
        <w:spacing w:after="0" w:line="240" w:lineRule="auto"/>
      </w:pPr>
      <w:r>
        <w:separator/>
      </w:r>
    </w:p>
  </w:footnote>
  <w:footnote w:type="continuationSeparator" w:id="0">
    <w:p w:rsidR="0083409F" w:rsidRDefault="0083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827E0B">
    <w:pPr>
      <w:pStyle w:val="ab"/>
      <w:jc w:val="center"/>
    </w:pPr>
    <w:fldSimple w:instr="PAGE   \* MERGEFORMAT">
      <w:r w:rsidR="00334A6F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6C27FFC"/>
    <w:multiLevelType w:val="hybridMultilevel"/>
    <w:tmpl w:val="E7EE5388"/>
    <w:lvl w:ilvl="0" w:tplc="6678659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4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6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0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1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4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0"/>
  </w:num>
  <w:num w:numId="8">
    <w:abstractNumId w:val="14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D316A"/>
    <w:rsid w:val="002E12F3"/>
    <w:rsid w:val="00322C20"/>
    <w:rsid w:val="00334A6F"/>
    <w:rsid w:val="003657CB"/>
    <w:rsid w:val="00371C9C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345A"/>
    <w:rsid w:val="0067683A"/>
    <w:rsid w:val="006D37D7"/>
    <w:rsid w:val="006F3B3F"/>
    <w:rsid w:val="00787F52"/>
    <w:rsid w:val="007A4ECF"/>
    <w:rsid w:val="00802D51"/>
    <w:rsid w:val="00827E0B"/>
    <w:rsid w:val="0083409F"/>
    <w:rsid w:val="008878AB"/>
    <w:rsid w:val="008A11EF"/>
    <w:rsid w:val="008C1877"/>
    <w:rsid w:val="008C65E6"/>
    <w:rsid w:val="008D12AA"/>
    <w:rsid w:val="008D2AE4"/>
    <w:rsid w:val="008D2D1D"/>
    <w:rsid w:val="00957F00"/>
    <w:rsid w:val="009A5561"/>
    <w:rsid w:val="009C361B"/>
    <w:rsid w:val="009D467A"/>
    <w:rsid w:val="00A57F0D"/>
    <w:rsid w:val="00AD1D2C"/>
    <w:rsid w:val="00AD681B"/>
    <w:rsid w:val="00B0719C"/>
    <w:rsid w:val="00B231F3"/>
    <w:rsid w:val="00B527C7"/>
    <w:rsid w:val="00B9337E"/>
    <w:rsid w:val="00BB08C6"/>
    <w:rsid w:val="00BE20D1"/>
    <w:rsid w:val="00C340E1"/>
    <w:rsid w:val="00C96FAF"/>
    <w:rsid w:val="00CE77C4"/>
    <w:rsid w:val="00D21A25"/>
    <w:rsid w:val="00D23B94"/>
    <w:rsid w:val="00DA27B7"/>
    <w:rsid w:val="00DA590A"/>
    <w:rsid w:val="00DE7391"/>
    <w:rsid w:val="00E53FF3"/>
    <w:rsid w:val="00E92919"/>
    <w:rsid w:val="00E95704"/>
    <w:rsid w:val="00E96BA3"/>
    <w:rsid w:val="00EA4E5B"/>
    <w:rsid w:val="00ED3B5C"/>
    <w:rsid w:val="00EF5661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4</cp:revision>
  <cp:lastPrinted>2025-10-14T06:50:00Z</cp:lastPrinted>
  <dcterms:created xsi:type="dcterms:W3CDTF">2025-09-25T09:13:00Z</dcterms:created>
  <dcterms:modified xsi:type="dcterms:W3CDTF">2025-10-14T06:50:00Z</dcterms:modified>
</cp:coreProperties>
</file>